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3AE8377B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2A57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582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2A57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190523A5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2A574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18:25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4932DD9F" w:rsidR="009531A4" w:rsidRDefault="009531A4" w:rsidP="002A574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2A574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452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276452BC" w:rsidR="009531A4" w:rsidRDefault="006B0D4D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6B0D4D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ao </w:t>
      </w:r>
      <w:r w:rsidRPr="006B0D4D">
        <w:rPr>
          <w:rFonts w:ascii="Times New Roman" w:hAnsi="Times New Roman" w:cs="Times New Roman"/>
          <w:b/>
          <w:color w:val="000000" w:themeColor="text1"/>
          <w:szCs w:val="24"/>
        </w:rPr>
        <w:t>SECRETÁRIO DE TRANSPORTE E SERVIÇOS PÚBLICOS</w:t>
      </w:r>
      <w:r w:rsidRPr="006B0D4D">
        <w:rPr>
          <w:rFonts w:ascii="Times New Roman" w:hAnsi="Times New Roman" w:cs="Times New Roman"/>
          <w:color w:val="000000" w:themeColor="text1"/>
          <w:szCs w:val="24"/>
        </w:rPr>
        <w:t xml:space="preserve">, solicitando o </w:t>
      </w:r>
      <w:proofErr w:type="spellStart"/>
      <w:r w:rsidRPr="006B0D4D">
        <w:rPr>
          <w:rFonts w:ascii="Times New Roman" w:hAnsi="Times New Roman" w:cs="Times New Roman"/>
          <w:color w:val="000000" w:themeColor="text1"/>
          <w:szCs w:val="24"/>
        </w:rPr>
        <w:t>encascalhento</w:t>
      </w:r>
      <w:proofErr w:type="spellEnd"/>
      <w:r w:rsidRPr="006B0D4D">
        <w:rPr>
          <w:rFonts w:ascii="Times New Roman" w:hAnsi="Times New Roman" w:cs="Times New Roman"/>
          <w:color w:val="000000" w:themeColor="text1"/>
          <w:szCs w:val="24"/>
        </w:rPr>
        <w:t xml:space="preserve"> e </w:t>
      </w:r>
      <w:proofErr w:type="spellStart"/>
      <w:r w:rsidRPr="006B0D4D">
        <w:rPr>
          <w:rFonts w:ascii="Times New Roman" w:hAnsi="Times New Roman" w:cs="Times New Roman"/>
          <w:color w:val="000000" w:themeColor="text1"/>
          <w:szCs w:val="24"/>
        </w:rPr>
        <w:t>patrolamento</w:t>
      </w:r>
      <w:proofErr w:type="spellEnd"/>
      <w:r w:rsidRPr="006B0D4D">
        <w:rPr>
          <w:rFonts w:ascii="Times New Roman" w:hAnsi="Times New Roman" w:cs="Times New Roman"/>
          <w:color w:val="000000" w:themeColor="text1"/>
          <w:szCs w:val="24"/>
        </w:rPr>
        <w:t xml:space="preserve"> da estrada que dá acesso às Fazendas Gorgulho, Córrego do Meio, Barreiro Branco, Fazenda Sossego, Barra Brasil, entre outras, atendendo demando do munícipe </w:t>
      </w:r>
      <w:proofErr w:type="spellStart"/>
      <w:r w:rsidRPr="006B0D4D">
        <w:rPr>
          <w:rFonts w:ascii="Times New Roman" w:hAnsi="Times New Roman" w:cs="Times New Roman"/>
          <w:color w:val="000000" w:themeColor="text1"/>
          <w:szCs w:val="24"/>
        </w:rPr>
        <w:t>Lecio</w:t>
      </w:r>
      <w:proofErr w:type="spellEnd"/>
      <w:r w:rsidRPr="006B0D4D">
        <w:rPr>
          <w:rFonts w:ascii="Times New Roman" w:hAnsi="Times New Roman" w:cs="Times New Roman"/>
          <w:color w:val="000000" w:themeColor="text1"/>
          <w:szCs w:val="24"/>
        </w:rPr>
        <w:t xml:space="preserve"> Oliveira.</w:t>
      </w:r>
    </w:p>
    <w:p w14:paraId="4EC6AD12" w14:textId="77777777" w:rsidR="006B0D4D" w:rsidRDefault="006B0D4D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63811D63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>pal de Barra do Garças-MT, em 27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12BB2F17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543D4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C09368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ED30034" w14:textId="77777777" w:rsidR="006B0D4D" w:rsidRPr="006B0D4D" w:rsidRDefault="006B0D4D" w:rsidP="006B0D4D">
      <w:pPr>
        <w:rPr>
          <w:rFonts w:ascii="Times New Roman" w:eastAsia="Batang" w:hAnsi="Times New Roman" w:cs="Times New Roman"/>
          <w:szCs w:val="24"/>
        </w:rPr>
      </w:pPr>
      <w:r w:rsidRPr="006B0D4D">
        <w:rPr>
          <w:rFonts w:ascii="Times New Roman" w:eastAsia="Batang" w:hAnsi="Times New Roman" w:cs="Times New Roman"/>
          <w:szCs w:val="24"/>
        </w:rPr>
        <w:t>Objetiva-se e justifica-se a presente indicação haja vista que a melhoria solicitada, facilitará o acesso as citadas fazendas. Tornando o tráfego mais seguro e dinâmico.</w:t>
      </w:r>
    </w:p>
    <w:p w14:paraId="248826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1C19D879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>
        <w:rPr>
          <w:rFonts w:ascii="Times New Roman" w:eastAsia="Batang" w:hAnsi="Times New Roman" w:cs="Times New Roman"/>
          <w:szCs w:val="24"/>
        </w:rPr>
        <w:t>pal de Barra do Garças-MT, em 27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59DE7E3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AFB0C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6F321AFE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0426B8C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3F24BBA4" w14:textId="77777777" w:rsidR="009531A4" w:rsidRDefault="009531A4" w:rsidP="009531A4">
      <w:pPr>
        <w:jc w:val="center"/>
        <w:rPr>
          <w:rFonts w:ascii="Palatino Linotype" w:hAnsi="Palatino Linotype" w:cs="Arial"/>
          <w:b/>
          <w:i/>
        </w:rPr>
      </w:pPr>
    </w:p>
    <w:p w14:paraId="7F3F5E10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D0883B3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B1357C" w14:textId="77777777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9531A4" w:rsidRDefault="008A6F79" w:rsidP="009531A4"/>
    <w:sectPr w:rsidR="008A6F79" w:rsidRPr="009531A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1F883" w14:textId="77777777" w:rsidR="00280B8D" w:rsidRDefault="00280B8D">
      <w:r>
        <w:separator/>
      </w:r>
    </w:p>
  </w:endnote>
  <w:endnote w:type="continuationSeparator" w:id="0">
    <w:p w14:paraId="4FB67DAF" w14:textId="77777777" w:rsidR="00280B8D" w:rsidRDefault="0028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20DE3" w14:textId="77777777" w:rsidR="00280B8D" w:rsidRDefault="00280B8D">
      <w:r>
        <w:separator/>
      </w:r>
    </w:p>
  </w:footnote>
  <w:footnote w:type="continuationSeparator" w:id="0">
    <w:p w14:paraId="2E9A8ED7" w14:textId="77777777" w:rsidR="00280B8D" w:rsidRDefault="0028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0B8D"/>
    <w:rsid w:val="00286CF2"/>
    <w:rsid w:val="002952E5"/>
    <w:rsid w:val="00296389"/>
    <w:rsid w:val="002A3F5C"/>
    <w:rsid w:val="002A574A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0D4D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2022-06-27T21:13:00Z</dcterms:created>
  <dcterms:modified xsi:type="dcterms:W3CDTF">2022-06-27T21:24:00Z</dcterms:modified>
</cp:coreProperties>
</file>